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8F52C" w14:textId="171414B7" w:rsidR="00B419D4" w:rsidRDefault="00C736E0" w:rsidP="00C736E0">
      <w:pPr>
        <w:keepNext/>
        <w:outlineLvl w:val="1"/>
        <w:rPr>
          <w:rFonts w:ascii="Times New Roman" w:hAnsi="Times New Roman"/>
          <w:b/>
          <w:sz w:val="20"/>
        </w:rPr>
      </w:pPr>
      <w:r>
        <w:rPr>
          <w:rFonts w:ascii="Times New Roman" w:hAnsi="Times New Roman"/>
          <w:b/>
          <w:noProof/>
          <w:sz w:val="20"/>
        </w:rPr>
        <w:drawing>
          <wp:anchor distT="36576" distB="36576" distL="36576" distR="36576" simplePos="0" relativeHeight="251659264" behindDoc="0" locked="0" layoutInCell="1" allowOverlap="1" wp14:anchorId="4667EB7D" wp14:editId="786B6EBE">
            <wp:simplePos x="0" y="0"/>
            <wp:positionH relativeFrom="column">
              <wp:posOffset>0</wp:posOffset>
            </wp:positionH>
            <wp:positionV relativeFrom="paragraph">
              <wp:posOffset>0</wp:posOffset>
            </wp:positionV>
            <wp:extent cx="725805" cy="721360"/>
            <wp:effectExtent l="25400" t="0" r="1079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25805" cy="721360"/>
                    </a:xfrm>
                    <a:prstGeom prst="rect">
                      <a:avLst/>
                    </a:prstGeom>
                    <a:noFill/>
                    <a:ln w="9525" algn="in">
                      <a:noFill/>
                      <a:miter lim="800000"/>
                      <a:headEnd/>
                      <a:tailEnd/>
                    </a:ln>
                    <a:effectLst/>
                  </pic:spPr>
                </pic:pic>
              </a:graphicData>
            </a:graphic>
          </wp:anchor>
        </w:drawing>
      </w:r>
    </w:p>
    <w:p w14:paraId="79E2840E" w14:textId="77C1AA4D" w:rsidR="00B419D4" w:rsidRDefault="00B419D4" w:rsidP="000431DC">
      <w:pPr>
        <w:keepNext/>
        <w:jc w:val="center"/>
        <w:outlineLvl w:val="1"/>
        <w:rPr>
          <w:rFonts w:ascii="Times New Roman" w:hAnsi="Times New Roman"/>
          <w:b/>
          <w:sz w:val="20"/>
        </w:rPr>
      </w:pPr>
      <w:r w:rsidRPr="006B151D">
        <w:rPr>
          <w:rFonts w:ascii="Times New Roman" w:hAnsi="Times New Roman"/>
          <w:b/>
          <w:sz w:val="20"/>
        </w:rPr>
        <w:t xml:space="preserve">Course </w:t>
      </w:r>
      <w:r w:rsidR="00A701E9">
        <w:rPr>
          <w:rFonts w:ascii="Times New Roman" w:hAnsi="Times New Roman"/>
          <w:b/>
          <w:sz w:val="20"/>
        </w:rPr>
        <w:t>Syllabus Essential Math</w:t>
      </w:r>
    </w:p>
    <w:p w14:paraId="22CB0C9E" w14:textId="77777777" w:rsidR="00A701E9" w:rsidRPr="006B151D" w:rsidRDefault="00A701E9" w:rsidP="00A701E9">
      <w:pPr>
        <w:keepNext/>
        <w:jc w:val="center"/>
        <w:outlineLvl w:val="1"/>
        <w:rPr>
          <w:rFonts w:ascii="Times New Roman" w:hAnsi="Times New Roman"/>
          <w:b/>
          <w:sz w:val="20"/>
        </w:rPr>
      </w:pPr>
      <w:r>
        <w:rPr>
          <w:rFonts w:ascii="Times New Roman" w:hAnsi="Times New Roman"/>
          <w:b/>
          <w:sz w:val="20"/>
        </w:rPr>
        <w:t>Lillian Collins-</w:t>
      </w:r>
      <w:proofErr w:type="spellStart"/>
      <w:r>
        <w:rPr>
          <w:rFonts w:ascii="Times New Roman" w:hAnsi="Times New Roman"/>
          <w:b/>
          <w:sz w:val="20"/>
        </w:rPr>
        <w:t>Renelus</w:t>
      </w:r>
      <w:proofErr w:type="spellEnd"/>
    </w:p>
    <w:p w14:paraId="62AFC424" w14:textId="77777777" w:rsidR="00A701E9" w:rsidRPr="006B151D" w:rsidRDefault="00A701E9" w:rsidP="00A701E9">
      <w:pPr>
        <w:keepNext/>
        <w:jc w:val="center"/>
        <w:outlineLvl w:val="1"/>
        <w:rPr>
          <w:rFonts w:ascii="Times New Roman" w:hAnsi="Times New Roman"/>
          <w:b/>
          <w:sz w:val="20"/>
        </w:rPr>
      </w:pPr>
      <w:r>
        <w:rPr>
          <w:rFonts w:ascii="Times New Roman" w:hAnsi="Times New Roman"/>
          <w:b/>
          <w:sz w:val="20"/>
        </w:rPr>
        <w:t>Highland Senior High School, Room 1213</w:t>
      </w:r>
    </w:p>
    <w:p w14:paraId="0C048281" w14:textId="77777777" w:rsidR="00A701E9" w:rsidRDefault="00A701E9" w:rsidP="00A701E9">
      <w:pPr>
        <w:keepNext/>
        <w:jc w:val="center"/>
        <w:outlineLvl w:val="1"/>
        <w:rPr>
          <w:rFonts w:ascii="Times New Roman" w:hAnsi="Times New Roman"/>
          <w:b/>
          <w:sz w:val="20"/>
        </w:rPr>
      </w:pPr>
      <w:r w:rsidRPr="006B151D">
        <w:rPr>
          <w:rFonts w:ascii="Times New Roman" w:hAnsi="Times New Roman"/>
          <w:b/>
          <w:sz w:val="20"/>
        </w:rPr>
        <w:t>Phone</w:t>
      </w:r>
      <w:r>
        <w:rPr>
          <w:rFonts w:ascii="Times New Roman" w:hAnsi="Times New Roman"/>
          <w:b/>
          <w:sz w:val="20"/>
        </w:rPr>
        <w:t xml:space="preserve">: 651-744-3614 </w:t>
      </w:r>
    </w:p>
    <w:p w14:paraId="240F5825" w14:textId="77777777" w:rsidR="00A701E9" w:rsidRDefault="00A701E9" w:rsidP="00A701E9">
      <w:pPr>
        <w:keepNext/>
        <w:jc w:val="center"/>
        <w:outlineLvl w:val="1"/>
        <w:rPr>
          <w:rFonts w:ascii="Times New Roman" w:hAnsi="Times New Roman"/>
          <w:b/>
          <w:sz w:val="20"/>
        </w:rPr>
      </w:pPr>
      <w:r w:rsidRPr="006B151D">
        <w:rPr>
          <w:rFonts w:ascii="Times New Roman" w:hAnsi="Times New Roman"/>
          <w:b/>
          <w:sz w:val="20"/>
        </w:rPr>
        <w:t>Email</w:t>
      </w:r>
      <w:r>
        <w:rPr>
          <w:rFonts w:ascii="Times New Roman" w:hAnsi="Times New Roman"/>
          <w:b/>
          <w:sz w:val="20"/>
        </w:rPr>
        <w:t xml:space="preserve">:  </w:t>
      </w:r>
      <w:hyperlink r:id="rId6" w:history="1">
        <w:r w:rsidRPr="00021D93">
          <w:rPr>
            <w:rStyle w:val="Hyperlink"/>
            <w:rFonts w:ascii="Times New Roman" w:hAnsi="Times New Roman"/>
            <w:b/>
            <w:sz w:val="20"/>
          </w:rPr>
          <w:t>lillian.collins-renelus@spps.org</w:t>
        </w:r>
      </w:hyperlink>
    </w:p>
    <w:p w14:paraId="5EE5C2DD" w14:textId="02397D1B" w:rsidR="00A701E9" w:rsidRDefault="00A701E9" w:rsidP="00524504">
      <w:pPr>
        <w:keepNext/>
        <w:jc w:val="center"/>
        <w:outlineLvl w:val="1"/>
        <w:rPr>
          <w:rFonts w:ascii="Times New Roman" w:hAnsi="Times New Roman"/>
          <w:b/>
          <w:sz w:val="20"/>
        </w:rPr>
      </w:pPr>
      <w:r>
        <w:rPr>
          <w:rFonts w:ascii="Times New Roman" w:hAnsi="Times New Roman"/>
          <w:b/>
          <w:sz w:val="20"/>
        </w:rPr>
        <w:t xml:space="preserve">Webpage: </w:t>
      </w:r>
      <w:r w:rsidRPr="00524504">
        <w:rPr>
          <w:rStyle w:val="Hyperlink"/>
          <w:rFonts w:ascii="Times New Roman" w:hAnsi="Times New Roman"/>
          <w:b/>
          <w:sz w:val="20"/>
        </w:rPr>
        <w:t>https://www.spps.org/Page/34886</w:t>
      </w:r>
    </w:p>
    <w:p w14:paraId="2E1A2876" w14:textId="77777777" w:rsidR="00A701E9" w:rsidRPr="00D614AD" w:rsidRDefault="00A701E9" w:rsidP="00D614AD">
      <w:pPr>
        <w:rPr>
          <w:rFonts w:ascii="Arial" w:hAnsi="Arial" w:cs="Arial"/>
          <w:color w:val="000000"/>
          <w:sz w:val="20"/>
        </w:rPr>
      </w:pPr>
    </w:p>
    <w:p w14:paraId="4BC7785E" w14:textId="77777777" w:rsidR="00D614AD" w:rsidRPr="00C736E0" w:rsidRDefault="00D614AD" w:rsidP="00C736E0">
      <w:pPr>
        <w:keepNext/>
        <w:jc w:val="center"/>
        <w:outlineLvl w:val="1"/>
        <w:rPr>
          <w:rFonts w:ascii="Times New Roman" w:hAnsi="Times New Roman"/>
          <w:b/>
          <w:sz w:val="20"/>
        </w:rPr>
      </w:pPr>
    </w:p>
    <w:p w14:paraId="3E6199E5" w14:textId="77777777" w:rsidR="00B419D4" w:rsidRDefault="00B419D4" w:rsidP="00B419D4">
      <w:pPr>
        <w:pStyle w:val="Heading2"/>
        <w:numPr>
          <w:ilvl w:val="0"/>
          <w:numId w:val="9"/>
        </w:numPr>
        <w:rPr>
          <w:rFonts w:ascii="Times New Roman" w:hAnsi="Times New Roman"/>
          <w:sz w:val="20"/>
        </w:rPr>
      </w:pPr>
      <w:r w:rsidRPr="006B151D">
        <w:rPr>
          <w:rFonts w:ascii="Times New Roman" w:hAnsi="Times New Roman"/>
          <w:sz w:val="20"/>
        </w:rPr>
        <w:t>Course Summary</w:t>
      </w:r>
    </w:p>
    <w:p w14:paraId="5BAF492D" w14:textId="5399BA59" w:rsidR="00A701E9" w:rsidRDefault="00B50029" w:rsidP="00A701E9">
      <w:pPr>
        <w:rPr>
          <w:rFonts w:ascii="Times New Roman" w:hAnsi="Times New Roman"/>
          <w:sz w:val="20"/>
        </w:rPr>
      </w:pPr>
      <w:r>
        <w:rPr>
          <w:rFonts w:ascii="Times New Roman" w:hAnsi="Times New Roman"/>
          <w:sz w:val="20"/>
          <w:lang w:eastAsia="zh-CN"/>
        </w:rPr>
        <w:t xml:space="preserve">This is a modified math course </w:t>
      </w:r>
      <w:r>
        <w:rPr>
          <w:rFonts w:ascii="Times New Roman" w:hAnsi="Times New Roman" w:cs="Geneva"/>
          <w:color w:val="000000"/>
          <w:sz w:val="20"/>
        </w:rPr>
        <w:t>for Special Education and provides students with knowledge</w:t>
      </w:r>
      <w:r w:rsidRPr="008E45E7">
        <w:rPr>
          <w:rFonts w:ascii="Times New Roman" w:hAnsi="Times New Roman"/>
          <w:sz w:val="20"/>
        </w:rPr>
        <w:t>, skills and abilities</w:t>
      </w:r>
      <w:r>
        <w:rPr>
          <w:rFonts w:ascii="Times New Roman" w:hAnsi="Times New Roman"/>
          <w:sz w:val="20"/>
          <w:lang w:eastAsia="zh-CN"/>
        </w:rPr>
        <w:t xml:space="preserve"> will towards preparation for success in high school and transition</w:t>
      </w:r>
      <w:r w:rsidRPr="008E45E7">
        <w:rPr>
          <w:rFonts w:ascii="Times New Roman" w:hAnsi="Times New Roman"/>
          <w:sz w:val="20"/>
        </w:rPr>
        <w:t xml:space="preserve">.  Classroom instruction and experience will be geared towards individual student needs and their IEPs and will be modified or adapted as needed.  </w:t>
      </w:r>
    </w:p>
    <w:p w14:paraId="4B8EB8CF" w14:textId="77777777" w:rsidR="00B50029" w:rsidRPr="00B50029" w:rsidRDefault="00B50029" w:rsidP="00A701E9">
      <w:pPr>
        <w:rPr>
          <w:rFonts w:ascii="Times New Roman" w:hAnsi="Times New Roman"/>
          <w:sz w:val="20"/>
        </w:rPr>
      </w:pPr>
    </w:p>
    <w:p w14:paraId="46186C01" w14:textId="77777777" w:rsidR="00B419D4" w:rsidRDefault="00B419D4" w:rsidP="00B419D4">
      <w:pPr>
        <w:pStyle w:val="Heading2"/>
        <w:numPr>
          <w:ilvl w:val="0"/>
          <w:numId w:val="9"/>
        </w:numPr>
        <w:rPr>
          <w:rFonts w:ascii="Times New Roman" w:hAnsi="Times New Roman"/>
          <w:sz w:val="20"/>
        </w:rPr>
      </w:pPr>
      <w:r>
        <w:rPr>
          <w:rFonts w:ascii="Times New Roman" w:hAnsi="Times New Roman"/>
          <w:sz w:val="20"/>
        </w:rPr>
        <w:t>Units of Study</w:t>
      </w:r>
    </w:p>
    <w:p w14:paraId="31F43071" w14:textId="77777777" w:rsidR="006E2BD4" w:rsidRDefault="002A3161" w:rsidP="006E2BD4">
      <w:pPr>
        <w:pStyle w:val="NormalWeb"/>
        <w:spacing w:beforeLines="0" w:afterLines="0"/>
        <w:rPr>
          <w:rFonts w:ascii="Times New Roman" w:hAnsi="Times New Roman" w:cs="Geneva"/>
          <w:color w:val="000000"/>
        </w:rPr>
      </w:pPr>
      <w:r w:rsidRPr="00C56FC4">
        <w:t>I</w:t>
      </w:r>
      <w:r w:rsidR="00B419D4" w:rsidRPr="00C56FC4">
        <w:t>nclude the units that will be studied</w:t>
      </w:r>
      <w:r w:rsidR="006E2BD4">
        <w:rPr>
          <w:rFonts w:ascii="Times New Roman" w:hAnsi="Times New Roman" w:cs="Geneva"/>
          <w:color w:val="000000"/>
        </w:rPr>
        <w:t>, with a brief description</w:t>
      </w:r>
      <w:r w:rsidR="00D10B32">
        <w:rPr>
          <w:rFonts w:ascii="Times New Roman" w:hAnsi="Times New Roman" w:cs="Geneva"/>
          <w:color w:val="000000"/>
        </w:rPr>
        <w:t xml:space="preserve"> of each.  This should reflect the course outline you produced last year.</w:t>
      </w:r>
    </w:p>
    <w:p w14:paraId="7FF31CDD" w14:textId="77777777" w:rsidR="00B419D4" w:rsidRPr="00C736E0" w:rsidRDefault="00B419D4" w:rsidP="006E2BD4">
      <w:pPr>
        <w:pStyle w:val="NormalWeb"/>
        <w:spacing w:beforeLines="0" w:afterLines="0"/>
        <w:rPr>
          <w:sz w:val="16"/>
        </w:rPr>
      </w:pPr>
    </w:p>
    <w:p w14:paraId="2CA744DF" w14:textId="77777777" w:rsidR="00B419D4" w:rsidRPr="00B84EF3" w:rsidRDefault="00B419D4" w:rsidP="00B419D4">
      <w:pPr>
        <w:widowControl w:val="0"/>
        <w:autoSpaceDE w:val="0"/>
        <w:autoSpaceDN w:val="0"/>
        <w:adjustRightInd w:val="0"/>
        <w:rPr>
          <w:rFonts w:ascii="Times New Roman" w:hAnsi="Times New Roman" w:cs="Geneva"/>
          <w:b/>
          <w:color w:val="000000"/>
          <w:sz w:val="20"/>
        </w:rPr>
      </w:pPr>
      <w:r w:rsidRPr="00B84EF3">
        <w:rPr>
          <w:rFonts w:ascii="Times New Roman" w:hAnsi="Times New Roman" w:cs="Geneva"/>
          <w:b/>
          <w:color w:val="000000"/>
          <w:sz w:val="20"/>
        </w:rPr>
        <w:t>III.</w:t>
      </w:r>
      <w:r>
        <w:rPr>
          <w:rFonts w:ascii="Times New Roman" w:hAnsi="Times New Roman" w:cs="Geneva"/>
          <w:b/>
          <w:color w:val="000000"/>
          <w:sz w:val="20"/>
        </w:rPr>
        <w:tab/>
      </w:r>
      <w:r w:rsidR="006E2BD4">
        <w:rPr>
          <w:rFonts w:ascii="Times New Roman" w:hAnsi="Times New Roman" w:cs="Geneva"/>
          <w:b/>
          <w:color w:val="000000"/>
          <w:sz w:val="20"/>
        </w:rPr>
        <w:t xml:space="preserve"> Standards and IB DP Assessments</w:t>
      </w:r>
    </w:p>
    <w:p w14:paraId="1CCE4C39" w14:textId="77777777" w:rsidR="00B419D4" w:rsidRPr="00C56FC4" w:rsidRDefault="00B419D4" w:rsidP="00B419D4">
      <w:pPr>
        <w:widowControl w:val="0"/>
        <w:autoSpaceDE w:val="0"/>
        <w:autoSpaceDN w:val="0"/>
        <w:adjustRightInd w:val="0"/>
        <w:rPr>
          <w:rFonts w:ascii="Times New Roman" w:hAnsi="Times New Roman" w:cs="Geneva"/>
          <w:color w:val="000000"/>
          <w:sz w:val="20"/>
        </w:rPr>
      </w:pPr>
    </w:p>
    <w:tbl>
      <w:tblPr>
        <w:tblStyle w:val="TableGrid"/>
        <w:tblW w:w="0" w:type="auto"/>
        <w:tblLook w:val="00A0" w:firstRow="1" w:lastRow="0" w:firstColumn="1" w:lastColumn="0" w:noHBand="0" w:noVBand="0"/>
      </w:tblPr>
      <w:tblGrid>
        <w:gridCol w:w="10132"/>
      </w:tblGrid>
      <w:tr w:rsidR="00B50029" w14:paraId="36F01CBF" w14:textId="77777777" w:rsidTr="00B50029">
        <w:trPr>
          <w:trHeight w:val="292"/>
        </w:trPr>
        <w:tc>
          <w:tcPr>
            <w:tcW w:w="10132" w:type="dxa"/>
          </w:tcPr>
          <w:p w14:paraId="314ED8D6" w14:textId="77777777" w:rsidR="00B50029" w:rsidRPr="000431DC" w:rsidRDefault="00B50029" w:rsidP="000431DC">
            <w:pPr>
              <w:pStyle w:val="Heading3"/>
              <w:rPr>
                <w:sz w:val="20"/>
              </w:rPr>
            </w:pPr>
            <w:r w:rsidRPr="00642DEE">
              <w:rPr>
                <w:sz w:val="20"/>
              </w:rPr>
              <w:t>State Standards</w:t>
            </w:r>
          </w:p>
        </w:tc>
      </w:tr>
      <w:tr w:rsidR="00B50029" w14:paraId="0F57C234" w14:textId="77777777" w:rsidTr="00B50029">
        <w:trPr>
          <w:trHeight w:val="324"/>
        </w:trPr>
        <w:tc>
          <w:tcPr>
            <w:tcW w:w="10132" w:type="dxa"/>
          </w:tcPr>
          <w:p w14:paraId="74FF7815" w14:textId="77777777" w:rsidR="00B50029" w:rsidRDefault="00524504" w:rsidP="001520EE">
            <w:pPr>
              <w:pStyle w:val="ListParagraph"/>
              <w:widowControl w:val="0"/>
              <w:numPr>
                <w:ilvl w:val="0"/>
                <w:numId w:val="12"/>
              </w:numPr>
              <w:autoSpaceDE w:val="0"/>
              <w:autoSpaceDN w:val="0"/>
              <w:adjustRightInd w:val="0"/>
              <w:rPr>
                <w:rFonts w:ascii="Times New Roman" w:hAnsi="Times New Roman" w:cs="Geneva"/>
                <w:color w:val="000000"/>
                <w:sz w:val="20"/>
              </w:rPr>
            </w:pPr>
            <w:r>
              <w:rPr>
                <w:rFonts w:ascii="Times New Roman" w:hAnsi="Times New Roman" w:cs="Geneva"/>
                <w:color w:val="000000"/>
                <w:sz w:val="20"/>
              </w:rPr>
              <w:t>Understanding the relationship between quantities and whole numbers</w:t>
            </w:r>
          </w:p>
          <w:p w14:paraId="57141659" w14:textId="77777777" w:rsidR="00524504" w:rsidRDefault="00524504" w:rsidP="001520EE">
            <w:pPr>
              <w:pStyle w:val="ListParagraph"/>
              <w:widowControl w:val="0"/>
              <w:numPr>
                <w:ilvl w:val="0"/>
                <w:numId w:val="12"/>
              </w:numPr>
              <w:autoSpaceDE w:val="0"/>
              <w:autoSpaceDN w:val="0"/>
              <w:adjustRightInd w:val="0"/>
              <w:rPr>
                <w:rFonts w:ascii="Times New Roman" w:hAnsi="Times New Roman" w:cs="Geneva"/>
                <w:color w:val="000000"/>
                <w:sz w:val="20"/>
              </w:rPr>
            </w:pPr>
            <w:r>
              <w:rPr>
                <w:rFonts w:ascii="Times New Roman" w:hAnsi="Times New Roman" w:cs="Geneva"/>
                <w:color w:val="000000"/>
                <w:sz w:val="20"/>
              </w:rPr>
              <w:t>Compare and represent whole numbers</w:t>
            </w:r>
          </w:p>
          <w:p w14:paraId="7418FB63" w14:textId="70ACD94C" w:rsidR="00524504" w:rsidRDefault="00524504" w:rsidP="001520EE">
            <w:pPr>
              <w:pStyle w:val="ListParagraph"/>
              <w:widowControl w:val="0"/>
              <w:numPr>
                <w:ilvl w:val="0"/>
                <w:numId w:val="12"/>
              </w:numPr>
              <w:autoSpaceDE w:val="0"/>
              <w:autoSpaceDN w:val="0"/>
              <w:adjustRightInd w:val="0"/>
              <w:rPr>
                <w:rFonts w:ascii="Times New Roman" w:hAnsi="Times New Roman" w:cs="Geneva"/>
                <w:color w:val="000000"/>
                <w:sz w:val="20"/>
              </w:rPr>
            </w:pPr>
            <w:r>
              <w:rPr>
                <w:rFonts w:ascii="Times New Roman" w:hAnsi="Times New Roman" w:cs="Geneva"/>
                <w:color w:val="000000"/>
                <w:sz w:val="20"/>
              </w:rPr>
              <w:t>Demonstrate mastery of math facts in order to solve real world problems</w:t>
            </w:r>
          </w:p>
          <w:p w14:paraId="3219379D" w14:textId="77777777" w:rsidR="00524504" w:rsidRDefault="00524504" w:rsidP="001520EE">
            <w:pPr>
              <w:pStyle w:val="ListParagraph"/>
              <w:widowControl w:val="0"/>
              <w:numPr>
                <w:ilvl w:val="0"/>
                <w:numId w:val="12"/>
              </w:numPr>
              <w:autoSpaceDE w:val="0"/>
              <w:autoSpaceDN w:val="0"/>
              <w:adjustRightInd w:val="0"/>
              <w:rPr>
                <w:rFonts w:ascii="Times New Roman" w:hAnsi="Times New Roman" w:cs="Geneva"/>
                <w:color w:val="000000"/>
                <w:sz w:val="20"/>
              </w:rPr>
            </w:pPr>
            <w:r>
              <w:rPr>
                <w:rFonts w:ascii="Times New Roman" w:hAnsi="Times New Roman" w:cs="Geneva"/>
                <w:color w:val="000000"/>
                <w:sz w:val="20"/>
              </w:rPr>
              <w:t>Read, write, present, and compare rational numbers</w:t>
            </w:r>
          </w:p>
          <w:p w14:paraId="348B92DF" w14:textId="760F4499" w:rsidR="00524504" w:rsidRPr="000431DC" w:rsidRDefault="00524504" w:rsidP="001520EE">
            <w:pPr>
              <w:pStyle w:val="ListParagraph"/>
              <w:widowControl w:val="0"/>
              <w:numPr>
                <w:ilvl w:val="0"/>
                <w:numId w:val="12"/>
              </w:numPr>
              <w:autoSpaceDE w:val="0"/>
              <w:autoSpaceDN w:val="0"/>
              <w:adjustRightInd w:val="0"/>
              <w:rPr>
                <w:rFonts w:ascii="Times New Roman" w:hAnsi="Times New Roman" w:cs="Geneva"/>
                <w:color w:val="000000"/>
                <w:sz w:val="20"/>
              </w:rPr>
            </w:pPr>
            <w:r>
              <w:rPr>
                <w:rFonts w:ascii="Times New Roman" w:hAnsi="Times New Roman" w:cs="Geneva"/>
                <w:color w:val="000000"/>
                <w:sz w:val="20"/>
              </w:rPr>
              <w:t>Understand the concept of proportionality in real world situations and mathematical situations</w:t>
            </w:r>
          </w:p>
        </w:tc>
      </w:tr>
    </w:tbl>
    <w:p w14:paraId="34C2040E" w14:textId="77777777" w:rsidR="00B419D4" w:rsidRPr="00C736E0" w:rsidRDefault="00B419D4" w:rsidP="00B419D4">
      <w:pPr>
        <w:widowControl w:val="0"/>
        <w:autoSpaceDE w:val="0"/>
        <w:autoSpaceDN w:val="0"/>
        <w:adjustRightInd w:val="0"/>
        <w:rPr>
          <w:rFonts w:ascii="Times New Roman" w:hAnsi="Times New Roman" w:cs="Geneva"/>
          <w:color w:val="000000"/>
          <w:sz w:val="16"/>
        </w:rPr>
      </w:pPr>
    </w:p>
    <w:p w14:paraId="12226BA6" w14:textId="77777777" w:rsidR="00B419D4" w:rsidRPr="00B84EF3" w:rsidRDefault="00B419D4" w:rsidP="00B419D4">
      <w:pPr>
        <w:widowControl w:val="0"/>
        <w:autoSpaceDE w:val="0"/>
        <w:autoSpaceDN w:val="0"/>
        <w:adjustRightInd w:val="0"/>
        <w:rPr>
          <w:rFonts w:ascii="Times New Roman" w:hAnsi="Times New Roman" w:cs="Geneva"/>
          <w:b/>
          <w:color w:val="000000"/>
          <w:sz w:val="20"/>
        </w:rPr>
      </w:pPr>
      <w:r w:rsidRPr="00B84EF3">
        <w:rPr>
          <w:rFonts w:ascii="Times New Roman" w:hAnsi="Times New Roman" w:cs="Geneva"/>
          <w:b/>
          <w:color w:val="000000"/>
          <w:sz w:val="20"/>
        </w:rPr>
        <w:t xml:space="preserve">IV. </w:t>
      </w:r>
      <w:r>
        <w:rPr>
          <w:rFonts w:ascii="Times New Roman" w:hAnsi="Times New Roman" w:cs="Geneva"/>
          <w:b/>
          <w:color w:val="000000"/>
          <w:sz w:val="20"/>
        </w:rPr>
        <w:tab/>
      </w:r>
      <w:r w:rsidRPr="00B84EF3">
        <w:rPr>
          <w:rFonts w:ascii="Times New Roman" w:hAnsi="Times New Roman" w:cs="Geneva"/>
          <w:b/>
          <w:color w:val="000000"/>
          <w:sz w:val="20"/>
        </w:rPr>
        <w:t>Text/Resources</w:t>
      </w:r>
    </w:p>
    <w:p w14:paraId="799E48E2" w14:textId="77777777" w:rsidR="007F0BC6" w:rsidRDefault="007F0BC6" w:rsidP="00B4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Pr>
          <w:rFonts w:ascii="Times New Roman" w:hAnsi="Times New Roman"/>
          <w:sz w:val="20"/>
        </w:rPr>
        <w:t>Saxon Math</w:t>
      </w:r>
    </w:p>
    <w:p w14:paraId="7DE9ADE1" w14:textId="77777777" w:rsidR="007F0BC6" w:rsidRDefault="007F0BC6" w:rsidP="00B41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Pr>
          <w:rFonts w:ascii="Times New Roman" w:hAnsi="Times New Roman"/>
          <w:sz w:val="20"/>
        </w:rPr>
        <w:t>Manipulatives</w:t>
      </w:r>
    </w:p>
    <w:p w14:paraId="575D2B26" w14:textId="2B4980FF" w:rsidR="00D91439" w:rsidRPr="000A2B23" w:rsidRDefault="00D91439" w:rsidP="00D91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Pr>
          <w:rFonts w:ascii="Times New Roman" w:hAnsi="Times New Roman"/>
          <w:sz w:val="20"/>
        </w:rPr>
        <w:t>Various special education books and curriculum (SRI and PCI resources).</w:t>
      </w:r>
    </w:p>
    <w:p w14:paraId="07FB6512" w14:textId="77777777" w:rsidR="00B419D4" w:rsidRPr="00C736E0" w:rsidRDefault="00B419D4" w:rsidP="00B419D4">
      <w:pPr>
        <w:rPr>
          <w:rFonts w:ascii="Times New Roman" w:hAnsi="Times New Roman"/>
          <w:sz w:val="16"/>
        </w:rPr>
      </w:pPr>
    </w:p>
    <w:p w14:paraId="52612301" w14:textId="4984B054" w:rsidR="00B419D4" w:rsidRDefault="00B419D4" w:rsidP="00CA0AF4">
      <w:pPr>
        <w:pStyle w:val="Heading2"/>
        <w:numPr>
          <w:ilvl w:val="0"/>
          <w:numId w:val="13"/>
        </w:numPr>
        <w:rPr>
          <w:rFonts w:ascii="Times New Roman" w:hAnsi="Times New Roman"/>
          <w:sz w:val="20"/>
        </w:rPr>
      </w:pPr>
      <w:r>
        <w:rPr>
          <w:rFonts w:ascii="Times New Roman" w:hAnsi="Times New Roman"/>
          <w:sz w:val="20"/>
        </w:rPr>
        <w:t>Methodology</w:t>
      </w:r>
      <w:r w:rsidR="00A701E9">
        <w:rPr>
          <w:rFonts w:ascii="Times New Roman" w:hAnsi="Times New Roman"/>
          <w:sz w:val="20"/>
        </w:rPr>
        <w:t xml:space="preserve"> and Methods of Assessment</w:t>
      </w:r>
    </w:p>
    <w:p w14:paraId="0CA49C96" w14:textId="2217CBA9" w:rsidR="00A701E9" w:rsidRPr="00D1531C" w:rsidRDefault="00A701E9" w:rsidP="00A701E9">
      <w:pPr>
        <w:rPr>
          <w:sz w:val="20"/>
          <w:lang w:eastAsia="zh-CN"/>
        </w:rPr>
      </w:pPr>
      <w:r w:rsidRPr="00D1531C">
        <w:rPr>
          <w:sz w:val="20"/>
          <w:lang w:eastAsia="zh-CN"/>
        </w:rPr>
        <w:t>Students will be assessed using both formative and summative assessments.  Formative assessments will include items such as daily activities and weekly tracking.  Summative assessments will include progress on IEP goals and objectives.</w:t>
      </w:r>
    </w:p>
    <w:p w14:paraId="450D6EA1" w14:textId="77777777" w:rsidR="00C63ED1" w:rsidRPr="00C736E0" w:rsidRDefault="00C63ED1" w:rsidP="00C63ED1">
      <w:pPr>
        <w:rPr>
          <w:rFonts w:ascii="Times New Roman" w:hAnsi="Times New Roman"/>
          <w:i/>
          <w:sz w:val="16"/>
        </w:rPr>
      </w:pPr>
    </w:p>
    <w:p w14:paraId="2F59F08E" w14:textId="77777777" w:rsidR="00C63ED1" w:rsidRPr="00C63ED1" w:rsidRDefault="00C63ED1" w:rsidP="00C63ED1">
      <w:pPr>
        <w:rPr>
          <w:rFonts w:ascii="Times New Roman" w:hAnsi="Times New Roman"/>
          <w:i/>
          <w:sz w:val="20"/>
          <w:lang w:eastAsia="ja-JP"/>
        </w:rPr>
      </w:pPr>
      <w:r w:rsidRPr="00C63ED1">
        <w:rPr>
          <w:rFonts w:ascii="Times New Roman" w:hAnsi="Times New Roman"/>
          <w:i/>
          <w:sz w:val="20"/>
        </w:rPr>
        <w:t>Please also refer to the “Highland Park Senior High School Grading and Assessment Policy”</w:t>
      </w:r>
      <w:r w:rsidRPr="00C63ED1">
        <w:rPr>
          <w:rFonts w:ascii="Times New Roman" w:hAnsi="Times New Roman"/>
          <w:i/>
          <w:color w:val="000000"/>
          <w:sz w:val="20"/>
          <w:szCs w:val="30"/>
        </w:rPr>
        <w:t xml:space="preserve"> on the Highland Park Senior High webpage</w:t>
      </w:r>
      <w:r w:rsidRPr="00C63ED1">
        <w:rPr>
          <w:rFonts w:ascii="Times New Roman" w:hAnsi="Times New Roman"/>
          <w:i/>
          <w:sz w:val="20"/>
        </w:rPr>
        <w:t xml:space="preserve"> for further information on the grading scale, make up work, retakes, and/or late work. Students can access</w:t>
      </w:r>
      <w:r w:rsidRPr="00C63ED1">
        <w:rPr>
          <w:rFonts w:ascii="Times New Roman" w:hAnsi="Times New Roman"/>
          <w:i/>
          <w:color w:val="000000"/>
          <w:sz w:val="20"/>
        </w:rPr>
        <w:t xml:space="preserve"> scores, grades, missing work, and/or attendance on the “parent/student portal” tab at </w:t>
      </w:r>
      <w:hyperlink r:id="rId7" w:history="1">
        <w:r w:rsidRPr="00C63ED1">
          <w:rPr>
            <w:rStyle w:val="Hyperlink"/>
            <w:rFonts w:ascii="Times New Roman" w:hAnsi="Times New Roman"/>
            <w:i/>
            <w:color w:val="000000"/>
            <w:sz w:val="20"/>
          </w:rPr>
          <w:t>www.highlandsr.spps.org</w:t>
        </w:r>
      </w:hyperlink>
      <w:r w:rsidRPr="00C63ED1">
        <w:rPr>
          <w:rFonts w:ascii="Times New Roman" w:hAnsi="Times New Roman"/>
          <w:i/>
          <w:color w:val="000000"/>
          <w:sz w:val="20"/>
        </w:rPr>
        <w:t xml:space="preserve">. </w:t>
      </w:r>
    </w:p>
    <w:p w14:paraId="286E37CD" w14:textId="77777777" w:rsidR="00C736E0" w:rsidRPr="00C736E0" w:rsidRDefault="00C736E0">
      <w:pPr>
        <w:rPr>
          <w:rFonts w:ascii="Times New Roman" w:hAnsi="Times New Roman"/>
          <w:b/>
          <w:color w:val="000000"/>
          <w:sz w:val="16"/>
          <w:szCs w:val="30"/>
        </w:rPr>
      </w:pPr>
    </w:p>
    <w:p w14:paraId="7B8CEF8B" w14:textId="02A6868E" w:rsidR="00A701E9" w:rsidRPr="00AE5767" w:rsidRDefault="00B419D4" w:rsidP="00AE5767">
      <w:pPr>
        <w:rPr>
          <w:rFonts w:ascii="Times New Roman" w:hAnsi="Times New Roman"/>
          <w:sz w:val="20"/>
        </w:rPr>
      </w:pPr>
      <w:r w:rsidRPr="00AE5767">
        <w:rPr>
          <w:rFonts w:ascii="Times New Roman" w:hAnsi="Times New Roman"/>
          <w:b/>
          <w:color w:val="000000"/>
          <w:sz w:val="20"/>
          <w:szCs w:val="30"/>
        </w:rPr>
        <w:t>V</w:t>
      </w:r>
      <w:r w:rsidR="00CA0AF4" w:rsidRPr="00AE5767">
        <w:rPr>
          <w:rFonts w:ascii="Times New Roman" w:hAnsi="Times New Roman"/>
          <w:b/>
          <w:color w:val="000000"/>
          <w:sz w:val="20"/>
          <w:szCs w:val="30"/>
        </w:rPr>
        <w:t>I</w:t>
      </w:r>
      <w:r w:rsidRPr="00AE5767">
        <w:rPr>
          <w:rFonts w:ascii="Times New Roman" w:hAnsi="Times New Roman"/>
          <w:b/>
          <w:color w:val="000000"/>
          <w:sz w:val="20"/>
          <w:szCs w:val="30"/>
        </w:rPr>
        <w:t xml:space="preserve">I. </w:t>
      </w:r>
      <w:r w:rsidR="005C472C" w:rsidRPr="00AE5767">
        <w:rPr>
          <w:rFonts w:ascii="Times New Roman" w:hAnsi="Times New Roman"/>
          <w:b/>
          <w:color w:val="000000"/>
          <w:sz w:val="20"/>
          <w:szCs w:val="30"/>
        </w:rPr>
        <w:tab/>
        <w:t xml:space="preserve">Other Course </w:t>
      </w:r>
      <w:r w:rsidRPr="00AE5767">
        <w:rPr>
          <w:rFonts w:ascii="Times New Roman" w:hAnsi="Times New Roman"/>
          <w:b/>
          <w:color w:val="000000"/>
          <w:sz w:val="20"/>
          <w:szCs w:val="30"/>
        </w:rPr>
        <w:t>Information</w:t>
      </w:r>
      <w:r w:rsidRPr="00AE5767">
        <w:rPr>
          <w:rFonts w:ascii="Times New Roman" w:hAnsi="Times New Roman"/>
          <w:sz w:val="20"/>
        </w:rPr>
        <w:br/>
      </w:r>
      <w:r w:rsidR="00A701E9" w:rsidRPr="00AE5767">
        <w:rPr>
          <w:rFonts w:ascii="Times New Roman" w:hAnsi="Times New Roman"/>
          <w:sz w:val="20"/>
        </w:rPr>
        <w:t>Class Expectations:</w:t>
      </w:r>
    </w:p>
    <w:p w14:paraId="68CEB1BD" w14:textId="77777777" w:rsidR="00A701E9" w:rsidRPr="00B645CF" w:rsidRDefault="00A701E9" w:rsidP="00A701E9">
      <w:pPr>
        <w:pStyle w:val="ListParagraph"/>
        <w:numPr>
          <w:ilvl w:val="0"/>
          <w:numId w:val="15"/>
        </w:numPr>
        <w:rPr>
          <w:rFonts w:ascii="Times New Roman" w:hAnsi="Times New Roman"/>
          <w:b/>
          <w:sz w:val="20"/>
        </w:rPr>
      </w:pPr>
      <w:r>
        <w:rPr>
          <w:rFonts w:ascii="Times New Roman" w:hAnsi="Times New Roman"/>
          <w:sz w:val="20"/>
        </w:rPr>
        <w:t>Be on time and ready to learn</w:t>
      </w:r>
    </w:p>
    <w:p w14:paraId="5C857E71" w14:textId="77777777" w:rsidR="00A701E9" w:rsidRPr="00B645CF" w:rsidRDefault="00A701E9" w:rsidP="00A701E9">
      <w:pPr>
        <w:pStyle w:val="ListParagraph"/>
        <w:numPr>
          <w:ilvl w:val="0"/>
          <w:numId w:val="15"/>
        </w:numPr>
        <w:rPr>
          <w:rFonts w:ascii="Times New Roman" w:hAnsi="Times New Roman"/>
          <w:b/>
          <w:sz w:val="20"/>
        </w:rPr>
      </w:pPr>
      <w:r>
        <w:rPr>
          <w:rFonts w:ascii="Times New Roman" w:hAnsi="Times New Roman"/>
          <w:sz w:val="20"/>
        </w:rPr>
        <w:t>Be respectful of self and others, as well as property</w:t>
      </w:r>
      <w:bookmarkStart w:id="0" w:name="_GoBack"/>
      <w:bookmarkEnd w:id="0"/>
    </w:p>
    <w:p w14:paraId="0850ACA4" w14:textId="77777777" w:rsidR="00A701E9" w:rsidRPr="00B645CF" w:rsidRDefault="00A701E9" w:rsidP="00A701E9">
      <w:pPr>
        <w:pStyle w:val="ListParagraph"/>
        <w:numPr>
          <w:ilvl w:val="0"/>
          <w:numId w:val="15"/>
        </w:numPr>
        <w:rPr>
          <w:rFonts w:ascii="Times New Roman" w:hAnsi="Times New Roman"/>
          <w:b/>
          <w:sz w:val="20"/>
        </w:rPr>
      </w:pPr>
      <w:r>
        <w:rPr>
          <w:rFonts w:ascii="Times New Roman" w:hAnsi="Times New Roman"/>
          <w:sz w:val="20"/>
        </w:rPr>
        <w:t>Obtain permission to use student computers/</w:t>
      </w:r>
      <w:proofErr w:type="spellStart"/>
      <w:r>
        <w:rPr>
          <w:rFonts w:ascii="Times New Roman" w:hAnsi="Times New Roman"/>
          <w:sz w:val="20"/>
        </w:rPr>
        <w:t>Ipads</w:t>
      </w:r>
      <w:proofErr w:type="spellEnd"/>
      <w:r>
        <w:rPr>
          <w:rFonts w:ascii="Times New Roman" w:hAnsi="Times New Roman"/>
          <w:sz w:val="20"/>
        </w:rPr>
        <w:t xml:space="preserve"> </w:t>
      </w:r>
    </w:p>
    <w:p w14:paraId="19FBBF29" w14:textId="77777777" w:rsidR="00A701E9" w:rsidRPr="00B645CF" w:rsidRDefault="00A701E9" w:rsidP="00A701E9">
      <w:pPr>
        <w:pStyle w:val="ListParagraph"/>
        <w:numPr>
          <w:ilvl w:val="0"/>
          <w:numId w:val="15"/>
        </w:numPr>
        <w:rPr>
          <w:rFonts w:ascii="Times New Roman" w:hAnsi="Times New Roman"/>
          <w:b/>
          <w:sz w:val="20"/>
        </w:rPr>
      </w:pPr>
      <w:r>
        <w:rPr>
          <w:rFonts w:ascii="Times New Roman" w:hAnsi="Times New Roman"/>
          <w:sz w:val="20"/>
        </w:rPr>
        <w:t>Raise your hand to communicate needs</w:t>
      </w:r>
    </w:p>
    <w:p w14:paraId="2AE043EF" w14:textId="5FCE715A" w:rsidR="00AE5767" w:rsidRPr="00AE5767" w:rsidRDefault="00A701E9" w:rsidP="00D91439">
      <w:pPr>
        <w:pStyle w:val="ListParagraph"/>
        <w:numPr>
          <w:ilvl w:val="0"/>
          <w:numId w:val="15"/>
        </w:numPr>
        <w:rPr>
          <w:rFonts w:ascii="Times New Roman" w:hAnsi="Times New Roman"/>
          <w:b/>
          <w:sz w:val="20"/>
        </w:rPr>
      </w:pPr>
      <w:r w:rsidRPr="00D91439">
        <w:rPr>
          <w:rFonts w:ascii="Times New Roman" w:hAnsi="Times New Roman"/>
          <w:sz w:val="20"/>
        </w:rPr>
        <w:t>Follow instructions the first time given</w:t>
      </w:r>
    </w:p>
    <w:p w14:paraId="0DDF7D03" w14:textId="77777777" w:rsidR="00AE5767" w:rsidRPr="00AE5767" w:rsidRDefault="00AE5767" w:rsidP="00AE5767">
      <w:pPr>
        <w:pStyle w:val="ListParagraph"/>
        <w:rPr>
          <w:rFonts w:ascii="Times New Roman" w:hAnsi="Times New Roman"/>
          <w:b/>
          <w:sz w:val="20"/>
        </w:rPr>
      </w:pPr>
    </w:p>
    <w:p w14:paraId="1484D5F5" w14:textId="7670C8A6" w:rsidR="00AE5767" w:rsidRDefault="00AE5767" w:rsidP="00AE5767">
      <w:pPr>
        <w:rPr>
          <w:rFonts w:ascii="Times New Roman" w:hAnsi="Times New Roman"/>
          <w:sz w:val="20"/>
        </w:rPr>
      </w:pPr>
      <w:r>
        <w:rPr>
          <w:rFonts w:ascii="Times New Roman" w:hAnsi="Times New Roman"/>
          <w:sz w:val="20"/>
        </w:rPr>
        <w:t>School Wide Policy</w:t>
      </w:r>
    </w:p>
    <w:p w14:paraId="3343486C" w14:textId="77777777" w:rsidR="00AE5767" w:rsidRPr="00AE5767" w:rsidRDefault="00AE5767" w:rsidP="00AE5767">
      <w:pPr>
        <w:pStyle w:val="ListParagraph"/>
        <w:numPr>
          <w:ilvl w:val="0"/>
          <w:numId w:val="16"/>
        </w:numPr>
        <w:rPr>
          <w:rFonts w:ascii="Times New Roman" w:hAnsi="Times New Roman"/>
          <w:b/>
          <w:sz w:val="20"/>
        </w:rPr>
      </w:pPr>
      <w:proofErr w:type="spellStart"/>
      <w:r>
        <w:rPr>
          <w:rFonts w:ascii="Times New Roman" w:hAnsi="Times New Roman"/>
          <w:sz w:val="20"/>
        </w:rPr>
        <w:t>Ipads</w:t>
      </w:r>
      <w:proofErr w:type="spellEnd"/>
      <w:r>
        <w:rPr>
          <w:rFonts w:ascii="Times New Roman" w:hAnsi="Times New Roman"/>
          <w:sz w:val="20"/>
        </w:rPr>
        <w:t xml:space="preserve"> are to be brought to class charged daily.</w:t>
      </w:r>
    </w:p>
    <w:p w14:paraId="275F8080" w14:textId="51518A9C" w:rsidR="001520EE" w:rsidRPr="00AE5767" w:rsidRDefault="00AE5767" w:rsidP="00AE5767">
      <w:pPr>
        <w:pStyle w:val="ListParagraph"/>
        <w:numPr>
          <w:ilvl w:val="0"/>
          <w:numId w:val="16"/>
        </w:numPr>
        <w:rPr>
          <w:rFonts w:ascii="Times New Roman" w:hAnsi="Times New Roman"/>
          <w:b/>
          <w:sz w:val="20"/>
        </w:rPr>
      </w:pPr>
      <w:r>
        <w:rPr>
          <w:rFonts w:ascii="Times New Roman" w:hAnsi="Times New Roman"/>
          <w:sz w:val="20"/>
        </w:rPr>
        <w:t>Cell phones should not be used in class (they can be used during passing time, in the cafeteria, and before and after school).</w:t>
      </w:r>
      <w:r w:rsidR="00A701E9" w:rsidRPr="00AE5767">
        <w:rPr>
          <w:rFonts w:ascii="Times New Roman" w:hAnsi="Times New Roman"/>
          <w:sz w:val="20"/>
        </w:rPr>
        <w:br/>
      </w:r>
    </w:p>
    <w:sectPr w:rsidR="001520EE" w:rsidRPr="00AE5767" w:rsidSect="007654C5">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68F"/>
    <w:multiLevelType w:val="hybridMultilevel"/>
    <w:tmpl w:val="096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54A93"/>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15:restartNumberingAfterBreak="0">
    <w:nsid w:val="2404695C"/>
    <w:multiLevelType w:val="hybridMultilevel"/>
    <w:tmpl w:val="448E5332"/>
    <w:lvl w:ilvl="0" w:tplc="FFFFFFFF">
      <w:start w:val="1"/>
      <w:numFmt w:val="upperRoman"/>
      <w:pStyle w:val="Heading2"/>
      <w:lvlText w:val="%1."/>
      <w:lvlJc w:val="left"/>
      <w:pPr>
        <w:tabs>
          <w:tab w:val="num" w:pos="720"/>
        </w:tabs>
        <w:ind w:left="720" w:hanging="720"/>
      </w:pPr>
      <w:rPr>
        <w:rFonts w:hint="default"/>
      </w:rPr>
    </w:lvl>
    <w:lvl w:ilvl="1" w:tplc="FFFFFFFF" w:tentative="1">
      <w:start w:val="1"/>
      <w:numFmt w:val="lowerLetter"/>
      <w:lvlText w:val="%2."/>
      <w:lvlJc w:val="left"/>
      <w:pPr>
        <w:tabs>
          <w:tab w:val="num" w:pos="630"/>
        </w:tabs>
        <w:ind w:left="630" w:hanging="360"/>
      </w:pPr>
    </w:lvl>
    <w:lvl w:ilvl="2" w:tplc="FFFFFFFF" w:tentative="1">
      <w:start w:val="1"/>
      <w:numFmt w:val="lowerRoman"/>
      <w:lvlText w:val="%3."/>
      <w:lvlJc w:val="right"/>
      <w:pPr>
        <w:tabs>
          <w:tab w:val="num" w:pos="1350"/>
        </w:tabs>
        <w:ind w:left="1350" w:hanging="180"/>
      </w:pPr>
    </w:lvl>
    <w:lvl w:ilvl="3" w:tplc="FFFFFFFF" w:tentative="1">
      <w:start w:val="1"/>
      <w:numFmt w:val="decimal"/>
      <w:lvlText w:val="%4."/>
      <w:lvlJc w:val="left"/>
      <w:pPr>
        <w:tabs>
          <w:tab w:val="num" w:pos="2070"/>
        </w:tabs>
        <w:ind w:left="2070" w:hanging="360"/>
      </w:pPr>
    </w:lvl>
    <w:lvl w:ilvl="4" w:tplc="FFFFFFFF" w:tentative="1">
      <w:start w:val="1"/>
      <w:numFmt w:val="lowerLetter"/>
      <w:lvlText w:val="%5."/>
      <w:lvlJc w:val="left"/>
      <w:pPr>
        <w:tabs>
          <w:tab w:val="num" w:pos="2790"/>
        </w:tabs>
        <w:ind w:left="2790" w:hanging="360"/>
      </w:pPr>
    </w:lvl>
    <w:lvl w:ilvl="5" w:tplc="FFFFFFFF" w:tentative="1">
      <w:start w:val="1"/>
      <w:numFmt w:val="lowerRoman"/>
      <w:lvlText w:val="%6."/>
      <w:lvlJc w:val="right"/>
      <w:pPr>
        <w:tabs>
          <w:tab w:val="num" w:pos="3510"/>
        </w:tabs>
        <w:ind w:left="3510" w:hanging="180"/>
      </w:pPr>
    </w:lvl>
    <w:lvl w:ilvl="6" w:tplc="FFFFFFFF" w:tentative="1">
      <w:start w:val="1"/>
      <w:numFmt w:val="decimal"/>
      <w:lvlText w:val="%7."/>
      <w:lvlJc w:val="left"/>
      <w:pPr>
        <w:tabs>
          <w:tab w:val="num" w:pos="4230"/>
        </w:tabs>
        <w:ind w:left="4230" w:hanging="360"/>
      </w:pPr>
    </w:lvl>
    <w:lvl w:ilvl="7" w:tplc="FFFFFFFF" w:tentative="1">
      <w:start w:val="1"/>
      <w:numFmt w:val="lowerLetter"/>
      <w:lvlText w:val="%8."/>
      <w:lvlJc w:val="left"/>
      <w:pPr>
        <w:tabs>
          <w:tab w:val="num" w:pos="4950"/>
        </w:tabs>
        <w:ind w:left="4950" w:hanging="360"/>
      </w:pPr>
    </w:lvl>
    <w:lvl w:ilvl="8" w:tplc="FFFFFFFF" w:tentative="1">
      <w:start w:val="1"/>
      <w:numFmt w:val="lowerRoman"/>
      <w:lvlText w:val="%9."/>
      <w:lvlJc w:val="right"/>
      <w:pPr>
        <w:tabs>
          <w:tab w:val="num" w:pos="5670"/>
        </w:tabs>
        <w:ind w:left="5670" w:hanging="180"/>
      </w:pPr>
    </w:lvl>
  </w:abstractNum>
  <w:abstractNum w:abstractNumId="3" w15:restartNumberingAfterBreak="0">
    <w:nsid w:val="2F9118F8"/>
    <w:multiLevelType w:val="hybridMultilevel"/>
    <w:tmpl w:val="3A3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80BCA"/>
    <w:multiLevelType w:val="multilevel"/>
    <w:tmpl w:val="D8F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815BD"/>
    <w:multiLevelType w:val="hybridMultilevel"/>
    <w:tmpl w:val="41AE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B481C"/>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15:restartNumberingAfterBreak="0">
    <w:nsid w:val="4DB96AD1"/>
    <w:multiLevelType w:val="hybridMultilevel"/>
    <w:tmpl w:val="C2443C1E"/>
    <w:lvl w:ilvl="0" w:tplc="6F92C0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316141"/>
    <w:multiLevelType w:val="hybridMultilevel"/>
    <w:tmpl w:val="77149BDE"/>
    <w:lvl w:ilvl="0" w:tplc="58F4F3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6E16B9"/>
    <w:multiLevelType w:val="hybridMultilevel"/>
    <w:tmpl w:val="A6FEF2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46B46"/>
    <w:multiLevelType w:val="hybridMultilevel"/>
    <w:tmpl w:val="B46E814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9F644E"/>
    <w:multiLevelType w:val="hybridMultilevel"/>
    <w:tmpl w:val="5F8E2994"/>
    <w:lvl w:ilvl="0" w:tplc="783AB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625D1"/>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3" w15:restartNumberingAfterBreak="0">
    <w:nsid w:val="66CC674D"/>
    <w:multiLevelType w:val="hybridMultilevel"/>
    <w:tmpl w:val="CAF6E478"/>
    <w:lvl w:ilvl="0" w:tplc="D6D82BC6">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4" w15:restartNumberingAfterBreak="0">
    <w:nsid w:val="6A5D40CF"/>
    <w:multiLevelType w:val="hybridMultilevel"/>
    <w:tmpl w:val="CED2F86C"/>
    <w:lvl w:ilvl="0" w:tplc="71A2E50E">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3"/>
  </w:num>
  <w:num w:numId="3">
    <w:abstractNumId w:val="2"/>
    <w:lvlOverride w:ilvl="0">
      <w:startOverride w:val="4"/>
    </w:lvlOverride>
  </w:num>
  <w:num w:numId="4">
    <w:abstractNumId w:val="6"/>
  </w:num>
  <w:num w:numId="5">
    <w:abstractNumId w:val="12"/>
  </w:num>
  <w:num w:numId="6">
    <w:abstractNumId w:val="1"/>
  </w:num>
  <w:num w:numId="7">
    <w:abstractNumId w:val="4"/>
  </w:num>
  <w:num w:numId="8">
    <w:abstractNumId w:val="11"/>
  </w:num>
  <w:num w:numId="9">
    <w:abstractNumId w:val="7"/>
  </w:num>
  <w:num w:numId="10">
    <w:abstractNumId w:val="5"/>
  </w:num>
  <w:num w:numId="11">
    <w:abstractNumId w:val="3"/>
  </w:num>
  <w:num w:numId="12">
    <w:abstractNumId w:val="0"/>
  </w:num>
  <w:num w:numId="13">
    <w:abstractNumId w:val="14"/>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D4"/>
    <w:rsid w:val="000431DC"/>
    <w:rsid w:val="000A651A"/>
    <w:rsid w:val="000C7734"/>
    <w:rsid w:val="00105F09"/>
    <w:rsid w:val="001520EE"/>
    <w:rsid w:val="00193383"/>
    <w:rsid w:val="001A2E70"/>
    <w:rsid w:val="002A3161"/>
    <w:rsid w:val="00342AC0"/>
    <w:rsid w:val="003E5BBB"/>
    <w:rsid w:val="005145F0"/>
    <w:rsid w:val="00524504"/>
    <w:rsid w:val="00547436"/>
    <w:rsid w:val="005C472C"/>
    <w:rsid w:val="006770A2"/>
    <w:rsid w:val="006D15E5"/>
    <w:rsid w:val="006E2BD4"/>
    <w:rsid w:val="007654C5"/>
    <w:rsid w:val="007C3A8D"/>
    <w:rsid w:val="007F0BC6"/>
    <w:rsid w:val="007F3C7B"/>
    <w:rsid w:val="008F5EF0"/>
    <w:rsid w:val="009928CA"/>
    <w:rsid w:val="00A175B8"/>
    <w:rsid w:val="00A701E9"/>
    <w:rsid w:val="00AE5767"/>
    <w:rsid w:val="00B005A0"/>
    <w:rsid w:val="00B3019F"/>
    <w:rsid w:val="00B419D4"/>
    <w:rsid w:val="00B50029"/>
    <w:rsid w:val="00C07D92"/>
    <w:rsid w:val="00C56FC4"/>
    <w:rsid w:val="00C63ED1"/>
    <w:rsid w:val="00C736E0"/>
    <w:rsid w:val="00CA0AF4"/>
    <w:rsid w:val="00D10B32"/>
    <w:rsid w:val="00D614AD"/>
    <w:rsid w:val="00D91439"/>
    <w:rsid w:val="00DA74A7"/>
    <w:rsid w:val="00F00650"/>
    <w:rsid w:val="00F622AB"/>
    <w:rsid w:val="00FE7C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7AA6"/>
  <w15:docId w15:val="{999AAC0B-8CA4-4DAC-BB0A-CCCEE3D2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19D4"/>
    <w:rPr>
      <w:rFonts w:ascii="Times" w:eastAsia="Times" w:hAnsi="Times" w:cs="Times New Roman"/>
      <w:szCs w:val="20"/>
    </w:rPr>
  </w:style>
  <w:style w:type="paragraph" w:styleId="Heading1">
    <w:name w:val="heading 1"/>
    <w:basedOn w:val="Normal"/>
    <w:next w:val="Normal"/>
    <w:link w:val="Heading1Char"/>
    <w:qFormat/>
    <w:rsid w:val="00B419D4"/>
    <w:pPr>
      <w:keepNext/>
      <w:outlineLvl w:val="0"/>
    </w:pPr>
    <w:rPr>
      <w:b/>
      <w:lang w:eastAsia="zh-CN"/>
    </w:rPr>
  </w:style>
  <w:style w:type="paragraph" w:styleId="Heading2">
    <w:name w:val="heading 2"/>
    <w:basedOn w:val="Normal"/>
    <w:next w:val="Normal"/>
    <w:link w:val="Heading2Char"/>
    <w:qFormat/>
    <w:rsid w:val="00B419D4"/>
    <w:pPr>
      <w:keepNext/>
      <w:numPr>
        <w:numId w:val="1"/>
      </w:numPr>
      <w:outlineLvl w:val="1"/>
    </w:pPr>
    <w:rPr>
      <w:b/>
      <w:lang w:eastAsia="zh-CN"/>
    </w:rPr>
  </w:style>
  <w:style w:type="paragraph" w:styleId="Heading3">
    <w:name w:val="heading 3"/>
    <w:basedOn w:val="Normal"/>
    <w:next w:val="Normal"/>
    <w:link w:val="Heading3Char"/>
    <w:qFormat/>
    <w:rsid w:val="00B419D4"/>
    <w:pPr>
      <w:keepNext/>
      <w:jc w:val="center"/>
      <w:outlineLvl w:val="2"/>
    </w:pPr>
    <w:rPr>
      <w:b/>
      <w:lang w:eastAsia="zh-CN"/>
    </w:rPr>
  </w:style>
  <w:style w:type="paragraph" w:styleId="Heading4">
    <w:name w:val="heading 4"/>
    <w:basedOn w:val="Normal"/>
    <w:next w:val="Normal"/>
    <w:link w:val="Heading4Char"/>
    <w:qFormat/>
    <w:rsid w:val="00B419D4"/>
    <w:pPr>
      <w:keepNext/>
      <w:ind w:firstLine="1080"/>
      <w:outlineLvl w:val="3"/>
    </w:pPr>
    <w:rPr>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9D4"/>
    <w:rPr>
      <w:rFonts w:ascii="Times" w:eastAsia="Times" w:hAnsi="Times" w:cs="Times New Roman"/>
      <w:b/>
      <w:szCs w:val="20"/>
      <w:lang w:eastAsia="zh-CN"/>
    </w:rPr>
  </w:style>
  <w:style w:type="character" w:customStyle="1" w:styleId="Heading2Char">
    <w:name w:val="Heading 2 Char"/>
    <w:basedOn w:val="DefaultParagraphFont"/>
    <w:link w:val="Heading2"/>
    <w:rsid w:val="00B419D4"/>
    <w:rPr>
      <w:rFonts w:ascii="Times" w:eastAsia="Times" w:hAnsi="Times" w:cs="Times New Roman"/>
      <w:b/>
      <w:szCs w:val="20"/>
      <w:lang w:eastAsia="zh-CN"/>
    </w:rPr>
  </w:style>
  <w:style w:type="character" w:customStyle="1" w:styleId="Heading3Char">
    <w:name w:val="Heading 3 Char"/>
    <w:basedOn w:val="DefaultParagraphFont"/>
    <w:link w:val="Heading3"/>
    <w:rsid w:val="00B419D4"/>
    <w:rPr>
      <w:rFonts w:ascii="Times" w:eastAsia="Times" w:hAnsi="Times" w:cs="Times New Roman"/>
      <w:b/>
      <w:szCs w:val="20"/>
      <w:lang w:eastAsia="zh-CN"/>
    </w:rPr>
  </w:style>
  <w:style w:type="character" w:customStyle="1" w:styleId="Heading4Char">
    <w:name w:val="Heading 4 Char"/>
    <w:basedOn w:val="DefaultParagraphFont"/>
    <w:link w:val="Heading4"/>
    <w:rsid w:val="00B419D4"/>
    <w:rPr>
      <w:rFonts w:ascii="Times" w:eastAsia="Times" w:hAnsi="Times" w:cs="Times New Roman"/>
      <w:szCs w:val="20"/>
      <w:u w:val="single"/>
      <w:lang w:eastAsia="zh-CN"/>
    </w:rPr>
  </w:style>
  <w:style w:type="character" w:styleId="FollowedHyperlink">
    <w:name w:val="FollowedHyperlink"/>
    <w:basedOn w:val="DefaultParagraphFont"/>
    <w:rsid w:val="00B419D4"/>
    <w:rPr>
      <w:color w:val="800080"/>
      <w:u w:val="single"/>
    </w:rPr>
  </w:style>
  <w:style w:type="paragraph" w:styleId="BodyTextIndent">
    <w:name w:val="Body Text Indent"/>
    <w:basedOn w:val="Normal"/>
    <w:link w:val="BodyTextIndentChar"/>
    <w:rsid w:val="00B419D4"/>
    <w:pPr>
      <w:ind w:left="1080"/>
    </w:pPr>
    <w:rPr>
      <w:rFonts w:ascii="Times New Roman" w:hAnsi="Times New Roman"/>
      <w:sz w:val="20"/>
    </w:rPr>
  </w:style>
  <w:style w:type="character" w:customStyle="1" w:styleId="BodyTextIndentChar">
    <w:name w:val="Body Text Indent Char"/>
    <w:basedOn w:val="DefaultParagraphFont"/>
    <w:link w:val="BodyTextIndent"/>
    <w:rsid w:val="00B419D4"/>
    <w:rPr>
      <w:rFonts w:ascii="Times New Roman" w:eastAsia="Times" w:hAnsi="Times New Roman" w:cs="Times New Roman"/>
      <w:sz w:val="20"/>
      <w:szCs w:val="20"/>
    </w:rPr>
  </w:style>
  <w:style w:type="paragraph" w:styleId="Header">
    <w:name w:val="header"/>
    <w:basedOn w:val="Normal"/>
    <w:link w:val="HeaderChar"/>
    <w:rsid w:val="00B419D4"/>
    <w:pPr>
      <w:tabs>
        <w:tab w:val="center" w:pos="4320"/>
        <w:tab w:val="right" w:pos="8640"/>
      </w:tabs>
    </w:pPr>
    <w:rPr>
      <w:lang w:eastAsia="zh-CN"/>
    </w:rPr>
  </w:style>
  <w:style w:type="character" w:customStyle="1" w:styleId="HeaderChar">
    <w:name w:val="Header Char"/>
    <w:basedOn w:val="DefaultParagraphFont"/>
    <w:link w:val="Header"/>
    <w:rsid w:val="00B419D4"/>
    <w:rPr>
      <w:rFonts w:ascii="Times" w:eastAsia="Times" w:hAnsi="Times" w:cs="Times New Roman"/>
      <w:szCs w:val="20"/>
      <w:lang w:eastAsia="zh-CN"/>
    </w:rPr>
  </w:style>
  <w:style w:type="character" w:styleId="Hyperlink">
    <w:name w:val="Hyperlink"/>
    <w:basedOn w:val="DefaultParagraphFont"/>
    <w:rsid w:val="00B419D4"/>
    <w:rPr>
      <w:color w:val="0000FF"/>
      <w:u w:val="single"/>
    </w:rPr>
  </w:style>
  <w:style w:type="paragraph" w:styleId="BodyText">
    <w:name w:val="Body Text"/>
    <w:basedOn w:val="Normal"/>
    <w:link w:val="BodyTextChar"/>
    <w:rsid w:val="00B419D4"/>
    <w:rPr>
      <w:sz w:val="18"/>
      <w:lang w:eastAsia="zh-CN"/>
    </w:rPr>
  </w:style>
  <w:style w:type="character" w:customStyle="1" w:styleId="BodyTextChar">
    <w:name w:val="Body Text Char"/>
    <w:basedOn w:val="DefaultParagraphFont"/>
    <w:link w:val="BodyText"/>
    <w:rsid w:val="00B419D4"/>
    <w:rPr>
      <w:rFonts w:ascii="Times" w:eastAsia="Times" w:hAnsi="Times" w:cs="Times New Roman"/>
      <w:sz w:val="18"/>
      <w:szCs w:val="20"/>
      <w:lang w:eastAsia="zh-CN"/>
    </w:rPr>
  </w:style>
  <w:style w:type="paragraph" w:styleId="NormalWeb">
    <w:name w:val="Normal (Web)"/>
    <w:basedOn w:val="Normal"/>
    <w:uiPriority w:val="99"/>
    <w:rsid w:val="00B419D4"/>
    <w:pPr>
      <w:spacing w:beforeLines="1" w:afterLines="1"/>
    </w:pPr>
    <w:rPr>
      <w:rFonts w:eastAsiaTheme="minorHAnsi"/>
      <w:sz w:val="20"/>
    </w:rPr>
  </w:style>
  <w:style w:type="table" w:styleId="TableGrid">
    <w:name w:val="Table Grid"/>
    <w:basedOn w:val="TableNormal"/>
    <w:uiPriority w:val="59"/>
    <w:rsid w:val="00B419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98553">
      <w:bodyDiv w:val="1"/>
      <w:marLeft w:val="0"/>
      <w:marRight w:val="0"/>
      <w:marTop w:val="0"/>
      <w:marBottom w:val="0"/>
      <w:divBdr>
        <w:top w:val="none" w:sz="0" w:space="0" w:color="auto"/>
        <w:left w:val="none" w:sz="0" w:space="0" w:color="auto"/>
        <w:bottom w:val="none" w:sz="0" w:space="0" w:color="auto"/>
        <w:right w:val="none" w:sz="0" w:space="0" w:color="auto"/>
      </w:divBdr>
    </w:div>
    <w:div w:id="1718427111">
      <w:bodyDiv w:val="1"/>
      <w:marLeft w:val="0"/>
      <w:marRight w:val="0"/>
      <w:marTop w:val="0"/>
      <w:marBottom w:val="0"/>
      <w:divBdr>
        <w:top w:val="none" w:sz="0" w:space="0" w:color="auto"/>
        <w:left w:val="none" w:sz="0" w:space="0" w:color="auto"/>
        <w:bottom w:val="none" w:sz="0" w:space="0" w:color="auto"/>
        <w:right w:val="none" w:sz="0" w:space="0" w:color="auto"/>
      </w:divBdr>
    </w:div>
    <w:div w:id="1835149755">
      <w:bodyDiv w:val="1"/>
      <w:marLeft w:val="0"/>
      <w:marRight w:val="0"/>
      <w:marTop w:val="0"/>
      <w:marBottom w:val="0"/>
      <w:divBdr>
        <w:top w:val="none" w:sz="0" w:space="0" w:color="auto"/>
        <w:left w:val="none" w:sz="0" w:space="0" w:color="auto"/>
        <w:bottom w:val="none" w:sz="0" w:space="0" w:color="auto"/>
        <w:right w:val="none" w:sz="0" w:space="0" w:color="auto"/>
      </w:divBdr>
    </w:div>
    <w:div w:id="2059671331">
      <w:bodyDiv w:val="1"/>
      <w:marLeft w:val="0"/>
      <w:marRight w:val="0"/>
      <w:marTop w:val="0"/>
      <w:marBottom w:val="0"/>
      <w:divBdr>
        <w:top w:val="none" w:sz="0" w:space="0" w:color="auto"/>
        <w:left w:val="none" w:sz="0" w:space="0" w:color="auto"/>
        <w:bottom w:val="none" w:sz="0" w:space="0" w:color="auto"/>
        <w:right w:val="none" w:sz="0" w:space="0" w:color="auto"/>
      </w:divBdr>
    </w:div>
    <w:div w:id="2129200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ghlandsr.sp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lian.collins-renelus@spp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Lillian Collins-Renelus</cp:lastModifiedBy>
  <cp:revision>6</cp:revision>
  <dcterms:created xsi:type="dcterms:W3CDTF">2018-08-30T19:36:00Z</dcterms:created>
  <dcterms:modified xsi:type="dcterms:W3CDTF">2019-08-30T18:44:00Z</dcterms:modified>
</cp:coreProperties>
</file>